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525E" w:rsidRDefault="0089525E" w14:paraId="70D4D26D" w14:textId="77777777"/>
    <w:tbl>
      <w:tblPr>
        <w:tblStyle w:val="TableGrid"/>
        <w:tblW w:w="0" w:type="auto"/>
        <w:tblLook w:val="04A0" w:firstRow="1" w:lastRow="0" w:firstColumn="1" w:lastColumn="0" w:noHBand="0" w:noVBand="1"/>
      </w:tblPr>
      <w:tblGrid>
        <w:gridCol w:w="3964"/>
        <w:gridCol w:w="5052"/>
      </w:tblGrid>
      <w:tr w:rsidR="00D008BD" w:rsidTr="7E15B060" w14:paraId="04A7535A" w14:textId="77777777">
        <w:tc>
          <w:tcPr>
            <w:tcW w:w="9016" w:type="dxa"/>
            <w:gridSpan w:val="2"/>
            <w:tcMar/>
          </w:tcPr>
          <w:p w:rsidRPr="00D008BD" w:rsidR="00D008BD" w:rsidRDefault="00D008BD" w14:paraId="2F99A2E0" w14:textId="77777777">
            <w:pPr>
              <w:rPr>
                <w:b/>
                <w:bCs/>
                <w:u w:val="single"/>
              </w:rPr>
            </w:pPr>
            <w:r w:rsidRPr="00D008BD">
              <w:rPr>
                <w:b/>
                <w:bCs/>
                <w:u w:val="single"/>
              </w:rPr>
              <w:t>Name of Organisation (if applicable):</w:t>
            </w:r>
          </w:p>
          <w:p w:rsidRPr="00D008BD" w:rsidR="00D008BD" w:rsidRDefault="00D008BD" w14:paraId="340A27D8" w14:textId="77777777">
            <w:pPr>
              <w:rPr>
                <w:b/>
                <w:bCs/>
                <w:u w:val="single"/>
              </w:rPr>
            </w:pPr>
          </w:p>
        </w:tc>
      </w:tr>
      <w:tr w:rsidR="00D008BD" w:rsidTr="7E15B060" w14:paraId="02A628F5" w14:textId="77777777">
        <w:tc>
          <w:tcPr>
            <w:tcW w:w="9016" w:type="dxa"/>
            <w:gridSpan w:val="2"/>
            <w:tcMar/>
          </w:tcPr>
          <w:p w:rsidRPr="00D008BD" w:rsidR="00D008BD" w:rsidRDefault="00D008BD" w14:paraId="22355AEB" w14:textId="77777777">
            <w:pPr>
              <w:rPr>
                <w:b/>
                <w:bCs/>
                <w:u w:val="single"/>
              </w:rPr>
            </w:pPr>
            <w:r w:rsidRPr="00D008BD">
              <w:rPr>
                <w:b/>
                <w:bCs/>
                <w:u w:val="single"/>
              </w:rPr>
              <w:t>Individuals name/ Contact name:</w:t>
            </w:r>
          </w:p>
          <w:p w:rsidRPr="00D008BD" w:rsidR="00D008BD" w:rsidRDefault="00D008BD" w14:paraId="73EDBE30" w14:textId="77777777">
            <w:pPr>
              <w:rPr>
                <w:b/>
                <w:bCs/>
                <w:u w:val="single"/>
              </w:rPr>
            </w:pPr>
          </w:p>
        </w:tc>
      </w:tr>
      <w:tr w:rsidR="00D008BD" w:rsidTr="7E15B060" w14:paraId="32E98AF5" w14:textId="77777777">
        <w:tc>
          <w:tcPr>
            <w:tcW w:w="9016" w:type="dxa"/>
            <w:gridSpan w:val="2"/>
            <w:tcMar/>
          </w:tcPr>
          <w:p w:rsidRPr="00D008BD" w:rsidR="00D008BD" w:rsidRDefault="00D008BD" w14:paraId="3B7DF9AC" w14:textId="77777777">
            <w:pPr>
              <w:rPr>
                <w:b/>
                <w:bCs/>
                <w:u w:val="single"/>
              </w:rPr>
            </w:pPr>
            <w:r w:rsidRPr="00D008BD">
              <w:rPr>
                <w:b/>
                <w:bCs/>
                <w:u w:val="single"/>
              </w:rPr>
              <w:t>Contact Telephone Number:</w:t>
            </w:r>
          </w:p>
          <w:p w:rsidRPr="00D008BD" w:rsidR="00D008BD" w:rsidRDefault="00D008BD" w14:paraId="6AE01DF1" w14:textId="77777777">
            <w:pPr>
              <w:rPr>
                <w:b/>
                <w:bCs/>
                <w:u w:val="single"/>
              </w:rPr>
            </w:pPr>
          </w:p>
        </w:tc>
      </w:tr>
      <w:tr w:rsidR="00D008BD" w:rsidTr="7E15B060" w14:paraId="147F0A25" w14:textId="77777777">
        <w:tc>
          <w:tcPr>
            <w:tcW w:w="9016" w:type="dxa"/>
            <w:gridSpan w:val="2"/>
            <w:tcMar/>
          </w:tcPr>
          <w:p w:rsidRPr="00D008BD" w:rsidR="00D008BD" w:rsidRDefault="00D008BD" w14:paraId="44849BC4" w14:textId="77777777">
            <w:pPr>
              <w:rPr>
                <w:b/>
                <w:bCs/>
                <w:u w:val="single"/>
              </w:rPr>
            </w:pPr>
            <w:r w:rsidRPr="00D008BD">
              <w:rPr>
                <w:b/>
                <w:bCs/>
                <w:u w:val="single"/>
              </w:rPr>
              <w:t>Contact Email Address:</w:t>
            </w:r>
          </w:p>
          <w:p w:rsidRPr="00D008BD" w:rsidR="00D008BD" w:rsidRDefault="00D008BD" w14:paraId="2E5881F9" w14:textId="77777777">
            <w:pPr>
              <w:rPr>
                <w:b/>
                <w:bCs/>
                <w:u w:val="single"/>
              </w:rPr>
            </w:pPr>
          </w:p>
        </w:tc>
      </w:tr>
      <w:tr w:rsidR="00D7524A" w:rsidTr="7E15B060" w14:paraId="021C1B65" w14:textId="77777777">
        <w:tc>
          <w:tcPr>
            <w:tcW w:w="9016" w:type="dxa"/>
            <w:gridSpan w:val="2"/>
            <w:tcMar/>
          </w:tcPr>
          <w:p w:rsidRPr="0050697A" w:rsidR="00D7524A" w:rsidRDefault="0050697A" w14:paraId="334DD6ED" w14:textId="77777777">
            <w:pPr>
              <w:rPr>
                <w:b/>
                <w:bCs/>
                <w:u w:val="single"/>
              </w:rPr>
            </w:pPr>
            <w:r w:rsidRPr="0050697A">
              <w:rPr>
                <w:b/>
                <w:bCs/>
                <w:u w:val="single"/>
              </w:rPr>
              <w:t>Address for permit to be sent to:</w:t>
            </w:r>
          </w:p>
          <w:p w:rsidR="0050697A" w:rsidRDefault="0050697A" w14:paraId="0E72C87D" w14:textId="77777777"/>
          <w:p w:rsidR="0050697A" w:rsidRDefault="0050697A" w14:paraId="6FE27B0B" w14:textId="77777777"/>
          <w:p w:rsidR="0050697A" w:rsidRDefault="0050697A" w14:paraId="68B4FB5D" w14:textId="6031C226"/>
        </w:tc>
      </w:tr>
      <w:tr w:rsidR="00D7524A" w:rsidTr="7E15B060" w14:paraId="629870E6" w14:textId="77777777">
        <w:tc>
          <w:tcPr>
            <w:tcW w:w="9016" w:type="dxa"/>
            <w:gridSpan w:val="2"/>
            <w:tcMar/>
          </w:tcPr>
          <w:p w:rsidRPr="00D008BD" w:rsidR="00D7524A" w:rsidRDefault="00D7524A" w14:paraId="0B53A7CB" w14:textId="77777777">
            <w:pPr>
              <w:rPr>
                <w:sz w:val="20"/>
                <w:szCs w:val="20"/>
              </w:rPr>
            </w:pPr>
            <w:r w:rsidRPr="00D008BD">
              <w:rPr>
                <w:sz w:val="20"/>
                <w:szCs w:val="20"/>
              </w:rPr>
              <w:t>Details of the craft(s) to be registered:</w:t>
            </w:r>
          </w:p>
          <w:p w:rsidRPr="00D008BD" w:rsidR="00D7524A" w:rsidP="00D7524A" w:rsidRDefault="00D7524A" w14:paraId="2358CFC5" w14:textId="77777777">
            <w:pPr>
              <w:pStyle w:val="ListParagraph"/>
              <w:numPr>
                <w:ilvl w:val="0"/>
                <w:numId w:val="1"/>
              </w:numPr>
              <w:rPr>
                <w:sz w:val="20"/>
                <w:szCs w:val="20"/>
              </w:rPr>
            </w:pPr>
            <w:r w:rsidRPr="00D008BD">
              <w:rPr>
                <w:sz w:val="20"/>
                <w:szCs w:val="20"/>
              </w:rPr>
              <w:t xml:space="preserve">An INDIVIDUAL permit allows 1 registered craft </w:t>
            </w:r>
            <w:r w:rsidRPr="00D008BD" w:rsidR="003809D1">
              <w:rPr>
                <w:sz w:val="20"/>
                <w:szCs w:val="20"/>
              </w:rPr>
              <w:t>to be used at one time.</w:t>
            </w:r>
          </w:p>
          <w:p w:rsidRPr="00D008BD" w:rsidR="003809D1" w:rsidP="00D7524A" w:rsidRDefault="003809D1" w14:paraId="21278BCE" w14:textId="77777777">
            <w:pPr>
              <w:pStyle w:val="ListParagraph"/>
              <w:numPr>
                <w:ilvl w:val="0"/>
                <w:numId w:val="1"/>
              </w:numPr>
              <w:rPr>
                <w:sz w:val="20"/>
                <w:szCs w:val="20"/>
              </w:rPr>
            </w:pPr>
            <w:r w:rsidRPr="00D008BD">
              <w:rPr>
                <w:sz w:val="20"/>
                <w:szCs w:val="20"/>
              </w:rPr>
              <w:t>A FAMILY permit allows a maximum of 4 registered crafts to be used at one time.</w:t>
            </w:r>
          </w:p>
          <w:p w:rsidR="003809D1" w:rsidP="00D7524A" w:rsidRDefault="003809D1" w14:paraId="052B20DD" w14:textId="77777777">
            <w:pPr>
              <w:pStyle w:val="ListParagraph"/>
              <w:numPr>
                <w:ilvl w:val="0"/>
                <w:numId w:val="1"/>
              </w:numPr>
            </w:pPr>
            <w:r w:rsidRPr="00D008BD">
              <w:rPr>
                <w:sz w:val="20"/>
                <w:szCs w:val="20"/>
              </w:rPr>
              <w:t>A GROUP permit allows 1 or more crafts to be used at one time- where they are not a family or an individual.</w:t>
            </w:r>
            <w:r w:rsidRPr="00D008BD">
              <w:rPr>
                <w:sz w:val="20"/>
                <w:szCs w:val="20"/>
              </w:rPr>
              <w:br/>
            </w:r>
            <w:r w:rsidRPr="00D008BD">
              <w:rPr>
                <w:sz w:val="20"/>
                <w:szCs w:val="20"/>
              </w:rPr>
              <w:t>(This could be a Scout</w:t>
            </w:r>
            <w:r w:rsidRPr="00D008BD" w:rsidR="00D008BD">
              <w:rPr>
                <w:sz w:val="20"/>
                <w:szCs w:val="20"/>
              </w:rPr>
              <w:t xml:space="preserve"> Troop</w:t>
            </w:r>
            <w:r w:rsidRPr="00D008BD">
              <w:rPr>
                <w:sz w:val="20"/>
                <w:szCs w:val="20"/>
              </w:rPr>
              <w:t>, Guide</w:t>
            </w:r>
            <w:r w:rsidRPr="00D008BD" w:rsidR="00D008BD">
              <w:rPr>
                <w:sz w:val="20"/>
                <w:szCs w:val="20"/>
              </w:rPr>
              <w:t xml:space="preserve"> Unit</w:t>
            </w:r>
            <w:r w:rsidRPr="00D008BD">
              <w:rPr>
                <w:sz w:val="20"/>
                <w:szCs w:val="20"/>
              </w:rPr>
              <w:t>, Cadet</w:t>
            </w:r>
            <w:r w:rsidRPr="00D008BD" w:rsidR="00D008BD">
              <w:rPr>
                <w:sz w:val="20"/>
                <w:szCs w:val="20"/>
              </w:rPr>
              <w:t xml:space="preserve"> Group, Life-saving Club, Triathlete Club or Canoe Club, for example)</w:t>
            </w:r>
          </w:p>
        </w:tc>
      </w:tr>
      <w:tr w:rsidR="00D008BD" w:rsidTr="7E15B060" w14:paraId="06D61447" w14:textId="77777777">
        <w:tc>
          <w:tcPr>
            <w:tcW w:w="9016" w:type="dxa"/>
            <w:gridSpan w:val="2"/>
            <w:tcMar/>
          </w:tcPr>
          <w:p w:rsidRPr="00D008BD" w:rsidR="00D008BD" w:rsidRDefault="00D008BD" w14:paraId="0D300901" w14:textId="77777777">
            <w:pPr>
              <w:rPr>
                <w:b/>
                <w:bCs/>
              </w:rPr>
            </w:pPr>
            <w:r>
              <w:rPr>
                <w:b/>
                <w:bCs/>
              </w:rPr>
              <w:t>Description of Craft(s):</w:t>
            </w:r>
          </w:p>
        </w:tc>
      </w:tr>
      <w:tr w:rsidR="00D7524A" w:rsidTr="7E15B060" w14:paraId="6EA0A135" w14:textId="77777777">
        <w:tc>
          <w:tcPr>
            <w:tcW w:w="3964" w:type="dxa"/>
            <w:tcMar/>
          </w:tcPr>
          <w:p w:rsidR="00D7524A" w:rsidRDefault="00D008BD" w14:paraId="5DD4A203" w14:textId="77777777">
            <w:r>
              <w:t>1.</w:t>
            </w:r>
          </w:p>
        </w:tc>
        <w:tc>
          <w:tcPr>
            <w:tcW w:w="5052" w:type="dxa"/>
            <w:tcMar/>
          </w:tcPr>
          <w:p w:rsidR="00D7524A" w:rsidRDefault="00B63497" w14:paraId="41582C19" w14:textId="77777777">
            <w:r>
              <w:t>6.</w:t>
            </w:r>
          </w:p>
        </w:tc>
      </w:tr>
      <w:tr w:rsidR="00D008BD" w:rsidTr="7E15B060" w14:paraId="5F15A534" w14:textId="77777777">
        <w:tc>
          <w:tcPr>
            <w:tcW w:w="3964" w:type="dxa"/>
            <w:tcMar/>
          </w:tcPr>
          <w:p w:rsidR="00B63497" w:rsidRDefault="00D008BD" w14:paraId="23555E33" w14:textId="77777777">
            <w:r>
              <w:t xml:space="preserve">2. </w:t>
            </w:r>
          </w:p>
        </w:tc>
        <w:tc>
          <w:tcPr>
            <w:tcW w:w="5052" w:type="dxa"/>
            <w:tcMar/>
          </w:tcPr>
          <w:p w:rsidR="00D008BD" w:rsidRDefault="00B63497" w14:paraId="1D0B8C64" w14:textId="77777777">
            <w:r>
              <w:t>7.</w:t>
            </w:r>
          </w:p>
        </w:tc>
      </w:tr>
      <w:tr w:rsidR="00D008BD" w:rsidTr="7E15B060" w14:paraId="47AA1B5C" w14:textId="77777777">
        <w:tc>
          <w:tcPr>
            <w:tcW w:w="3964" w:type="dxa"/>
            <w:tcMar/>
          </w:tcPr>
          <w:p w:rsidR="00D008BD" w:rsidRDefault="00B63497" w14:paraId="5C6FA3AA" w14:textId="77777777">
            <w:r>
              <w:t>3.</w:t>
            </w:r>
          </w:p>
        </w:tc>
        <w:tc>
          <w:tcPr>
            <w:tcW w:w="5052" w:type="dxa"/>
            <w:tcMar/>
          </w:tcPr>
          <w:p w:rsidR="00D008BD" w:rsidRDefault="00B63497" w14:paraId="41E6A08D" w14:textId="77777777">
            <w:r>
              <w:t>8.</w:t>
            </w:r>
          </w:p>
        </w:tc>
      </w:tr>
      <w:tr w:rsidR="00D008BD" w:rsidTr="7E15B060" w14:paraId="3D0583B9" w14:textId="77777777">
        <w:tc>
          <w:tcPr>
            <w:tcW w:w="3964" w:type="dxa"/>
            <w:tcMar/>
          </w:tcPr>
          <w:p w:rsidR="00D008BD" w:rsidRDefault="00B63497" w14:paraId="63E885F7" w14:textId="77777777">
            <w:r>
              <w:t>4.</w:t>
            </w:r>
          </w:p>
        </w:tc>
        <w:tc>
          <w:tcPr>
            <w:tcW w:w="5052" w:type="dxa"/>
            <w:tcMar/>
          </w:tcPr>
          <w:p w:rsidR="00D008BD" w:rsidRDefault="00B63497" w14:paraId="6A6843FF" w14:textId="77777777">
            <w:r>
              <w:t>9.</w:t>
            </w:r>
          </w:p>
        </w:tc>
      </w:tr>
      <w:tr w:rsidR="00D008BD" w:rsidTr="7E15B060" w14:paraId="1D0FAD6E" w14:textId="77777777">
        <w:tc>
          <w:tcPr>
            <w:tcW w:w="3964" w:type="dxa"/>
            <w:tcMar/>
          </w:tcPr>
          <w:p w:rsidR="00D008BD" w:rsidRDefault="00B63497" w14:paraId="179B343D" w14:textId="77777777">
            <w:r>
              <w:t>5.</w:t>
            </w:r>
          </w:p>
        </w:tc>
        <w:tc>
          <w:tcPr>
            <w:tcW w:w="5052" w:type="dxa"/>
            <w:tcMar/>
          </w:tcPr>
          <w:p w:rsidR="00D008BD" w:rsidRDefault="00B63497" w14:paraId="382FCE72" w14:textId="77777777">
            <w:r>
              <w:t>10.</w:t>
            </w:r>
          </w:p>
        </w:tc>
      </w:tr>
      <w:tr w:rsidR="007504F0" w:rsidTr="7E15B060" w14:paraId="4E013C33" w14:textId="77777777">
        <w:tc>
          <w:tcPr>
            <w:tcW w:w="9016" w:type="dxa"/>
            <w:gridSpan w:val="2"/>
            <w:tcMar/>
          </w:tcPr>
          <w:p w:rsidR="007504F0" w:rsidP="007504F0" w:rsidRDefault="007504F0" w14:paraId="6CC2748F" w14:textId="77777777">
            <w:pPr>
              <w:tabs>
                <w:tab w:val="left" w:pos="1700"/>
              </w:tabs>
              <w:rPr>
                <w:b/>
                <w:bCs/>
              </w:rPr>
            </w:pPr>
            <w:r>
              <w:rPr>
                <w:b/>
                <w:bCs/>
              </w:rPr>
              <w:t>Notice to those wishing to use Cripplegate Lake for Water Activities</w:t>
            </w:r>
          </w:p>
          <w:p w:rsidR="007504F0" w:rsidP="007504F0" w:rsidRDefault="007504F0" w14:paraId="7AFE797F" w14:textId="4916D773">
            <w:pPr>
              <w:tabs>
                <w:tab w:val="left" w:pos="1700"/>
              </w:tabs>
              <w:rPr>
                <w:sz w:val="20"/>
                <w:szCs w:val="20"/>
              </w:rPr>
            </w:pPr>
            <w:r w:rsidRPr="7E15B060" w:rsidR="58D2B5B4">
              <w:rPr>
                <w:sz w:val="20"/>
                <w:szCs w:val="20"/>
              </w:rPr>
              <w:t>Horsham District Council</w:t>
            </w:r>
            <w:r w:rsidRPr="7E15B060" w:rsidR="58D2B5B4">
              <w:rPr>
                <w:sz w:val="20"/>
                <w:szCs w:val="20"/>
              </w:rPr>
              <w:t xml:space="preserve"> in partnership with Southwater Watersports Ltd maintains supervision of Cripplegate Lake and surrounding area, but as a large body of untreated open water hosting a range of wildlife, factors beyond the Council’s control may create an unsuitable environment for Watersports. In such circumstances the Council reserves the right to close the lake to Watersports activities.</w:t>
            </w:r>
            <w:r>
              <w:br/>
            </w:r>
            <w:r w:rsidRPr="7E15B060" w:rsidR="58D2B5B4">
              <w:rPr>
                <w:sz w:val="20"/>
                <w:szCs w:val="20"/>
              </w:rPr>
              <w:t xml:space="preserve">The lake water can also have varying bacterial levels which cannot be controlled and so people who take part in Watersports at the lake should, therefore, be aware of the inherent risks associated with inland open water, such as Leptospirosis (Wiels Disease) and the Council cannot </w:t>
            </w:r>
            <w:r w:rsidRPr="7E15B060" w:rsidR="58D2B5B4">
              <w:rPr>
                <w:sz w:val="20"/>
                <w:szCs w:val="20"/>
              </w:rPr>
              <w:t>be</w:t>
            </w:r>
            <w:r w:rsidRPr="7E15B060" w:rsidR="7FFCEBE5">
              <w:rPr>
                <w:sz w:val="20"/>
                <w:szCs w:val="20"/>
              </w:rPr>
              <w:t xml:space="preserve"> </w:t>
            </w:r>
            <w:r w:rsidRPr="7E15B060" w:rsidR="58D2B5B4">
              <w:rPr>
                <w:sz w:val="20"/>
                <w:szCs w:val="20"/>
              </w:rPr>
              <w:t>held</w:t>
            </w:r>
            <w:r w:rsidRPr="7E15B060" w:rsidR="58D2B5B4">
              <w:rPr>
                <w:sz w:val="20"/>
                <w:szCs w:val="20"/>
              </w:rPr>
              <w:t xml:space="preserve"> liable for any ill health resulting from such activity.</w:t>
            </w:r>
          </w:p>
          <w:p w:rsidR="007504F0" w:rsidP="007504F0" w:rsidRDefault="007504F0" w14:paraId="0F87FE8B" w14:textId="77777777">
            <w:pPr>
              <w:tabs>
                <w:tab w:val="left" w:pos="1700"/>
              </w:tabs>
              <w:rPr>
                <w:sz w:val="20"/>
                <w:szCs w:val="20"/>
              </w:rPr>
            </w:pPr>
          </w:p>
          <w:p w:rsidR="00B21426" w:rsidP="00B21426" w:rsidRDefault="00B21426" w14:paraId="6F3CC248" w14:textId="77777777">
            <w:pPr>
              <w:pStyle w:val="ListParagraph"/>
              <w:numPr>
                <w:ilvl w:val="0"/>
                <w:numId w:val="1"/>
              </w:numPr>
              <w:tabs>
                <w:tab w:val="left" w:pos="1700"/>
              </w:tabs>
              <w:rPr>
                <w:sz w:val="20"/>
                <w:szCs w:val="20"/>
              </w:rPr>
            </w:pPr>
            <w:r>
              <w:rPr>
                <w:sz w:val="20"/>
                <w:szCs w:val="20"/>
              </w:rPr>
              <w:t>I have read and understood the above statement</w:t>
            </w:r>
          </w:p>
          <w:p w:rsidRPr="00BF7FAA" w:rsidR="00B21426" w:rsidP="00B21426" w:rsidRDefault="007504F0" w14:paraId="7107A992" w14:textId="7A380ACB">
            <w:pPr>
              <w:pStyle w:val="ListParagraph"/>
              <w:numPr>
                <w:ilvl w:val="0"/>
                <w:numId w:val="1"/>
              </w:numPr>
              <w:tabs>
                <w:tab w:val="left" w:pos="1700"/>
              </w:tabs>
              <w:rPr>
                <w:sz w:val="20"/>
                <w:szCs w:val="20"/>
              </w:rPr>
            </w:pPr>
            <w:r w:rsidRPr="00B21426">
              <w:rPr>
                <w:sz w:val="20"/>
                <w:szCs w:val="20"/>
              </w:rPr>
              <w:t>I hav</w:t>
            </w:r>
            <w:r w:rsidR="00B21426">
              <w:rPr>
                <w:sz w:val="20"/>
                <w:szCs w:val="20"/>
              </w:rPr>
              <w:t xml:space="preserve">e </w:t>
            </w:r>
            <w:r w:rsidRPr="00B21426">
              <w:rPr>
                <w:sz w:val="20"/>
                <w:szCs w:val="20"/>
              </w:rPr>
              <w:t xml:space="preserve">read </w:t>
            </w:r>
            <w:r w:rsidRPr="00B21426" w:rsidR="003E2A9D">
              <w:rPr>
                <w:sz w:val="20"/>
                <w:szCs w:val="20"/>
              </w:rPr>
              <w:t>and agree</w:t>
            </w:r>
            <w:r w:rsidR="00B21426">
              <w:rPr>
                <w:sz w:val="20"/>
                <w:szCs w:val="20"/>
              </w:rPr>
              <w:t xml:space="preserve"> </w:t>
            </w:r>
            <w:r w:rsidRPr="00B21426" w:rsidR="003E2A9D">
              <w:rPr>
                <w:sz w:val="20"/>
                <w:szCs w:val="20"/>
              </w:rPr>
              <w:t xml:space="preserve">to be bound to the regulations </w:t>
            </w:r>
            <w:r w:rsidR="00B21426">
              <w:rPr>
                <w:sz w:val="20"/>
                <w:szCs w:val="20"/>
              </w:rPr>
              <w:t xml:space="preserve">(attached) </w:t>
            </w:r>
            <w:r w:rsidRPr="00B21426" w:rsidR="003E2A9D">
              <w:rPr>
                <w:sz w:val="20"/>
                <w:szCs w:val="20"/>
              </w:rPr>
              <w:t>of use of Cripplegate Lake as laid down by Hor</w:t>
            </w:r>
            <w:r w:rsidR="00B21426">
              <w:rPr>
                <w:sz w:val="20"/>
                <w:szCs w:val="20"/>
              </w:rPr>
              <w:t>sha</w:t>
            </w:r>
            <w:r w:rsidRPr="00B21426" w:rsidR="003E2A9D">
              <w:rPr>
                <w:sz w:val="20"/>
                <w:szCs w:val="20"/>
              </w:rPr>
              <w:t>m District Council and Southwater Watersports Ltd.</w:t>
            </w:r>
          </w:p>
        </w:tc>
      </w:tr>
      <w:tr w:rsidR="00B21426" w:rsidTr="7E15B060" w14:paraId="147D2E26" w14:textId="77777777">
        <w:tc>
          <w:tcPr>
            <w:tcW w:w="3964" w:type="dxa"/>
            <w:tcMar/>
          </w:tcPr>
          <w:p w:rsidR="00B21426" w:rsidRDefault="00B21426" w14:paraId="206F5B9A" w14:textId="77777777">
            <w:pPr>
              <w:rPr>
                <w:b/>
                <w:bCs/>
                <w:u w:val="single"/>
              </w:rPr>
            </w:pPr>
            <w:r w:rsidRPr="00B21426">
              <w:rPr>
                <w:b/>
                <w:bCs/>
                <w:u w:val="single"/>
              </w:rPr>
              <w:t>Name</w:t>
            </w:r>
            <w:r>
              <w:rPr>
                <w:b/>
                <w:bCs/>
                <w:u w:val="single"/>
              </w:rPr>
              <w:t>:</w:t>
            </w:r>
          </w:p>
          <w:p w:rsidRPr="00B21426" w:rsidR="00B21426" w:rsidRDefault="00B21426" w14:paraId="6B19EC13" w14:textId="77777777">
            <w:pPr>
              <w:rPr>
                <w:b/>
                <w:bCs/>
                <w:u w:val="single"/>
              </w:rPr>
            </w:pPr>
          </w:p>
        </w:tc>
        <w:tc>
          <w:tcPr>
            <w:tcW w:w="5052" w:type="dxa"/>
            <w:vMerge w:val="restart"/>
            <w:tcMar/>
          </w:tcPr>
          <w:p w:rsidRPr="00B21426" w:rsidR="00B21426" w:rsidRDefault="00B21426" w14:paraId="5C827988" w14:textId="77777777">
            <w:pPr>
              <w:rPr>
                <w:b/>
                <w:bCs/>
                <w:u w:val="single"/>
              </w:rPr>
            </w:pPr>
            <w:r w:rsidRPr="00B21426">
              <w:rPr>
                <w:b/>
                <w:bCs/>
                <w:u w:val="single"/>
              </w:rPr>
              <w:t>Signed:</w:t>
            </w:r>
          </w:p>
        </w:tc>
      </w:tr>
      <w:tr w:rsidR="00B21426" w:rsidTr="7E15B060" w14:paraId="0EBA7CCE" w14:textId="77777777">
        <w:tc>
          <w:tcPr>
            <w:tcW w:w="3964" w:type="dxa"/>
            <w:tcMar/>
          </w:tcPr>
          <w:p w:rsidR="00B21426" w:rsidRDefault="00B21426" w14:paraId="2160362F" w14:textId="77777777">
            <w:pPr>
              <w:rPr>
                <w:b/>
                <w:bCs/>
                <w:u w:val="single"/>
              </w:rPr>
            </w:pPr>
            <w:r w:rsidRPr="00B21426">
              <w:rPr>
                <w:b/>
                <w:bCs/>
                <w:u w:val="single"/>
              </w:rPr>
              <w:t>Date:</w:t>
            </w:r>
          </w:p>
          <w:p w:rsidRPr="00B21426" w:rsidR="00B21426" w:rsidRDefault="00B21426" w14:paraId="030B5C67" w14:textId="77777777">
            <w:pPr>
              <w:rPr>
                <w:b/>
                <w:bCs/>
                <w:u w:val="single"/>
              </w:rPr>
            </w:pPr>
          </w:p>
        </w:tc>
        <w:tc>
          <w:tcPr>
            <w:tcW w:w="5052" w:type="dxa"/>
            <w:vMerge/>
            <w:tcMar/>
          </w:tcPr>
          <w:p w:rsidRPr="00B21426" w:rsidR="00B21426" w:rsidRDefault="00B21426" w14:paraId="65E49F27" w14:textId="77777777">
            <w:pPr>
              <w:rPr>
                <w:b/>
                <w:bCs/>
                <w:u w:val="single"/>
              </w:rPr>
            </w:pPr>
          </w:p>
        </w:tc>
      </w:tr>
      <w:tr w:rsidR="00B21426" w:rsidTr="7E15B060" w14:paraId="22BD4FF5" w14:textId="77777777">
        <w:tc>
          <w:tcPr>
            <w:tcW w:w="9016" w:type="dxa"/>
            <w:gridSpan w:val="2"/>
            <w:tcMar/>
          </w:tcPr>
          <w:p w:rsidRPr="002A0147" w:rsidR="00B21426" w:rsidP="00B21426" w:rsidRDefault="00047919" w14:paraId="6952A629" w14:textId="77777777">
            <w:pPr>
              <w:tabs>
                <w:tab w:val="left" w:pos="3300"/>
              </w:tabs>
              <w:rPr>
                <w:sz w:val="16"/>
                <w:szCs w:val="16"/>
              </w:rPr>
            </w:pPr>
            <w:r w:rsidRPr="002A0147">
              <w:rPr>
                <w:sz w:val="16"/>
                <w:szCs w:val="16"/>
              </w:rPr>
              <w:t>Your data provided on this form will be held in confidence; it will only be used for administrative and management purposes and is registered under the Data Protection Act 1984. The email address will be used by ‘Southwater Lake User Forum’ to let users know about updates and developments from meetings.</w:t>
            </w:r>
          </w:p>
        </w:tc>
      </w:tr>
      <w:tr w:rsidR="00AF10CA" w:rsidTr="7E15B060" w14:paraId="6EC2C992" w14:textId="77777777">
        <w:tc>
          <w:tcPr>
            <w:tcW w:w="9016" w:type="dxa"/>
            <w:gridSpan w:val="2"/>
            <w:tcMar/>
          </w:tcPr>
          <w:p w:rsidRPr="006121BB" w:rsidR="00AF10CA" w:rsidP="00B21426" w:rsidRDefault="006121BB" w14:paraId="2CE2F206" w14:textId="77777777">
            <w:pPr>
              <w:tabs>
                <w:tab w:val="left" w:pos="3300"/>
              </w:tabs>
              <w:rPr>
                <w:b/>
                <w:bCs/>
                <w:sz w:val="20"/>
                <w:szCs w:val="20"/>
                <w:u w:val="single"/>
              </w:rPr>
            </w:pPr>
            <w:r w:rsidRPr="006121BB">
              <w:rPr>
                <w:b/>
                <w:bCs/>
                <w:sz w:val="20"/>
                <w:szCs w:val="20"/>
                <w:u w:val="single"/>
              </w:rPr>
              <w:t>BACS Payment:</w:t>
            </w:r>
          </w:p>
          <w:p w:rsidR="00CA0622" w:rsidP="00B21426" w:rsidRDefault="005670F3" w14:paraId="1B064553" w14:textId="2BFB17BF">
            <w:pPr>
              <w:tabs>
                <w:tab w:val="left" w:pos="3300"/>
              </w:tabs>
              <w:rPr>
                <w:sz w:val="20"/>
                <w:szCs w:val="20"/>
              </w:rPr>
            </w:pPr>
            <w:r>
              <w:rPr>
                <w:sz w:val="20"/>
                <w:szCs w:val="20"/>
              </w:rPr>
              <w:t>P</w:t>
            </w:r>
            <w:r w:rsidR="00AA0F87">
              <w:rPr>
                <w:sz w:val="20"/>
                <w:szCs w:val="20"/>
              </w:rPr>
              <w:t>lease return</w:t>
            </w:r>
            <w:r>
              <w:rPr>
                <w:sz w:val="20"/>
                <w:szCs w:val="20"/>
              </w:rPr>
              <w:t xml:space="preserve"> the front page</w:t>
            </w:r>
            <w:r w:rsidR="00AA0F87">
              <w:rPr>
                <w:sz w:val="20"/>
                <w:szCs w:val="20"/>
              </w:rPr>
              <w:t xml:space="preserve"> to </w:t>
            </w:r>
            <w:hyperlink w:history="1" r:id="rId7">
              <w:r w:rsidRPr="00196070" w:rsidR="00CA0622">
                <w:rPr>
                  <w:rStyle w:val="Hyperlink"/>
                  <w:sz w:val="20"/>
                  <w:szCs w:val="20"/>
                </w:rPr>
                <w:t>info@southwaterwatersports.co.uk</w:t>
              </w:r>
            </w:hyperlink>
            <w:r w:rsidR="00283E54">
              <w:rPr>
                <w:sz w:val="20"/>
                <w:szCs w:val="20"/>
              </w:rPr>
              <w:t>.</w:t>
            </w:r>
            <w:r w:rsidR="00D96D66">
              <w:rPr>
                <w:sz w:val="20"/>
                <w:szCs w:val="20"/>
              </w:rPr>
              <w:t xml:space="preserve"> </w:t>
            </w:r>
            <w:r w:rsidR="006901DE">
              <w:rPr>
                <w:sz w:val="20"/>
                <w:szCs w:val="20"/>
              </w:rPr>
              <w:t>En</w:t>
            </w:r>
            <w:r w:rsidR="000E2E8D">
              <w:rPr>
                <w:sz w:val="20"/>
                <w:szCs w:val="20"/>
              </w:rPr>
              <w:t xml:space="preserve">sure that the </w:t>
            </w:r>
            <w:r w:rsidR="00C714E9">
              <w:rPr>
                <w:sz w:val="20"/>
                <w:szCs w:val="20"/>
              </w:rPr>
              <w:t xml:space="preserve">reference </w:t>
            </w:r>
            <w:r w:rsidR="002A6A89">
              <w:rPr>
                <w:sz w:val="20"/>
                <w:szCs w:val="20"/>
              </w:rPr>
              <w:t xml:space="preserve">for payment uses the </w:t>
            </w:r>
            <w:r w:rsidR="00283E54">
              <w:rPr>
                <w:sz w:val="20"/>
                <w:szCs w:val="20"/>
              </w:rPr>
              <w:t xml:space="preserve">same </w:t>
            </w:r>
            <w:r w:rsidR="002A6A89">
              <w:rPr>
                <w:sz w:val="20"/>
                <w:szCs w:val="20"/>
              </w:rPr>
              <w:t>name o</w:t>
            </w:r>
            <w:r w:rsidR="00283E54">
              <w:rPr>
                <w:sz w:val="20"/>
                <w:szCs w:val="20"/>
              </w:rPr>
              <w:t>f</w:t>
            </w:r>
            <w:r w:rsidR="002A6A89">
              <w:rPr>
                <w:sz w:val="20"/>
                <w:szCs w:val="20"/>
              </w:rPr>
              <w:t xml:space="preserve"> the person or organisation </w:t>
            </w:r>
            <w:r w:rsidR="006901DE">
              <w:rPr>
                <w:sz w:val="20"/>
                <w:szCs w:val="20"/>
              </w:rPr>
              <w:t>so payment can be tracked</w:t>
            </w:r>
            <w:r w:rsidR="00021F25">
              <w:rPr>
                <w:sz w:val="20"/>
                <w:szCs w:val="20"/>
              </w:rPr>
              <w:t>.</w:t>
            </w:r>
          </w:p>
          <w:p w:rsidRPr="004B2B96" w:rsidR="0078681A" w:rsidP="00B21426" w:rsidRDefault="00A154B4" w14:paraId="3521DA5C" w14:textId="3E9320EE">
            <w:pPr>
              <w:tabs>
                <w:tab w:val="left" w:pos="3300"/>
              </w:tabs>
              <w:rPr>
                <w:b/>
                <w:bCs/>
                <w:sz w:val="20"/>
                <w:szCs w:val="20"/>
              </w:rPr>
            </w:pPr>
            <w:r w:rsidRPr="004B2B96">
              <w:rPr>
                <w:b/>
                <w:bCs/>
                <w:sz w:val="20"/>
                <w:szCs w:val="20"/>
              </w:rPr>
              <w:t>Southwater Watersports Ltd</w:t>
            </w:r>
            <w:r w:rsidRPr="004B2B96">
              <w:rPr>
                <w:b/>
                <w:bCs/>
                <w:sz w:val="20"/>
                <w:szCs w:val="20"/>
              </w:rPr>
              <w:br/>
            </w:r>
            <w:r w:rsidRPr="004B2B96">
              <w:rPr>
                <w:b/>
                <w:bCs/>
                <w:sz w:val="20"/>
                <w:szCs w:val="20"/>
              </w:rPr>
              <w:t>Sort Code: 60</w:t>
            </w:r>
            <w:r w:rsidRPr="004B2B96" w:rsidR="00197223">
              <w:rPr>
                <w:b/>
                <w:bCs/>
                <w:sz w:val="20"/>
                <w:szCs w:val="20"/>
              </w:rPr>
              <w:t>-83-71</w:t>
            </w:r>
            <w:r w:rsidRPr="004B2B96" w:rsidR="00197223">
              <w:rPr>
                <w:b/>
                <w:bCs/>
                <w:sz w:val="20"/>
                <w:szCs w:val="20"/>
              </w:rPr>
              <w:br/>
            </w:r>
            <w:r w:rsidRPr="004B2B96" w:rsidR="00197223">
              <w:rPr>
                <w:b/>
                <w:bCs/>
                <w:sz w:val="20"/>
                <w:szCs w:val="20"/>
              </w:rPr>
              <w:t>Account no: 01737096</w:t>
            </w:r>
          </w:p>
        </w:tc>
      </w:tr>
    </w:tbl>
    <w:p w:rsidR="00D7524A" w:rsidRDefault="00D7524A" w14:paraId="53B13468" w14:textId="77777777"/>
    <w:p w:rsidRPr="00047919" w:rsidR="00047919" w:rsidP="002A0147" w:rsidRDefault="00047919" w14:paraId="5943C50C" w14:textId="418409AA">
      <w:pPr>
        <w:rPr>
          <w:b/>
          <w:bCs/>
          <w:u w:val="single"/>
        </w:rPr>
      </w:pPr>
      <w:r w:rsidRPr="00047919">
        <w:rPr>
          <w:b/>
          <w:bCs/>
          <w:u w:val="single"/>
        </w:rPr>
        <w:t>Southwater Country Park Permit Holder Regulations</w:t>
      </w:r>
    </w:p>
    <w:p w:rsidR="00047919" w:rsidP="00047919" w:rsidRDefault="00047919" w14:paraId="17EB4C08" w14:textId="77777777">
      <w:pPr>
        <w:rPr>
          <w:b/>
          <w:bCs/>
          <w:u w:val="single"/>
        </w:rPr>
      </w:pPr>
      <w:r>
        <w:rPr>
          <w:b/>
          <w:bCs/>
          <w:u w:val="single"/>
        </w:rPr>
        <w:t>Access- please be aware:</w:t>
      </w:r>
    </w:p>
    <w:p w:rsidR="00047919" w:rsidP="00047919" w:rsidRDefault="00047919" w14:paraId="38D08D3F" w14:textId="77777777">
      <w:pPr>
        <w:pStyle w:val="ListParagraph"/>
        <w:numPr>
          <w:ilvl w:val="0"/>
          <w:numId w:val="1"/>
        </w:numPr>
      </w:pPr>
      <w:r>
        <w:t xml:space="preserve">Height barriers </w:t>
      </w:r>
      <w:r w:rsidR="0002477A">
        <w:t>must be</w:t>
      </w:r>
      <w:r>
        <w:t xml:space="preserve"> locked at all times.</w:t>
      </w:r>
    </w:p>
    <w:p w:rsidR="00047919" w:rsidP="00047919" w:rsidRDefault="00047919" w14:paraId="33C78886" w14:textId="77777777">
      <w:pPr>
        <w:pStyle w:val="ListParagraph"/>
        <w:numPr>
          <w:ilvl w:val="0"/>
          <w:numId w:val="1"/>
        </w:numPr>
      </w:pPr>
      <w:r>
        <w:t xml:space="preserve">Changing rooms </w:t>
      </w:r>
      <w:r w:rsidR="0002477A">
        <w:t>must be</w:t>
      </w:r>
      <w:r>
        <w:t xml:space="preserve"> locked at all times.</w:t>
      </w:r>
    </w:p>
    <w:p w:rsidR="00047919" w:rsidP="00047919" w:rsidRDefault="00047919" w14:paraId="08CD3FF8" w14:textId="77777777">
      <w:pPr>
        <w:pStyle w:val="ListParagraph"/>
        <w:numPr>
          <w:ilvl w:val="0"/>
          <w:numId w:val="1"/>
        </w:numPr>
      </w:pPr>
      <w:r>
        <w:t xml:space="preserve">Gates to launch ramps </w:t>
      </w:r>
      <w:r w:rsidR="0002477A">
        <w:t>must</w:t>
      </w:r>
      <w:r>
        <w:t xml:space="preserve"> locked at all times.</w:t>
      </w:r>
    </w:p>
    <w:p w:rsidR="00047919" w:rsidP="00047919" w:rsidRDefault="00047919" w14:paraId="451BC4EA" w14:textId="77777777">
      <w:pPr>
        <w:pStyle w:val="ListParagraph"/>
        <w:numPr>
          <w:ilvl w:val="0"/>
          <w:numId w:val="1"/>
        </w:numPr>
      </w:pPr>
      <w:r>
        <w:t>Toilets are open during the day but locked early evening every day.</w:t>
      </w:r>
    </w:p>
    <w:p w:rsidR="00047919" w:rsidP="00047919" w:rsidRDefault="0002477A" w14:paraId="555E2B36" w14:textId="77777777">
      <w:pPr>
        <w:rPr>
          <w:b/>
          <w:bCs/>
        </w:rPr>
      </w:pPr>
      <w:r>
        <w:rPr>
          <w:b/>
          <w:bCs/>
        </w:rPr>
        <w:t>As a permit holder, p</w:t>
      </w:r>
      <w:r w:rsidR="00047919">
        <w:rPr>
          <w:b/>
          <w:bCs/>
        </w:rPr>
        <w:t xml:space="preserve">lease contact us for </w:t>
      </w:r>
      <w:r>
        <w:rPr>
          <w:b/>
          <w:bCs/>
        </w:rPr>
        <w:t xml:space="preserve">codes to changing rooms and/or </w:t>
      </w:r>
      <w:r w:rsidR="00047919">
        <w:rPr>
          <w:b/>
          <w:bCs/>
        </w:rPr>
        <w:t>keys to any of the above</w:t>
      </w:r>
      <w:r>
        <w:rPr>
          <w:b/>
          <w:bCs/>
        </w:rPr>
        <w:t xml:space="preserve"> if you would like to use these facilities. </w:t>
      </w:r>
      <w:r w:rsidR="00047919">
        <w:rPr>
          <w:b/>
          <w:bCs/>
        </w:rPr>
        <w:t>(£20 deposit taken</w:t>
      </w:r>
      <w:r>
        <w:rPr>
          <w:b/>
          <w:bCs/>
        </w:rPr>
        <w:t xml:space="preserve"> for the key</w:t>
      </w:r>
      <w:r w:rsidR="00047919">
        <w:rPr>
          <w:b/>
          <w:bCs/>
        </w:rPr>
        <w:t>)</w:t>
      </w:r>
    </w:p>
    <w:p w:rsidR="0002477A" w:rsidP="00047919" w:rsidRDefault="0002477A" w14:paraId="18AC872B" w14:textId="77777777">
      <w:pPr>
        <w:rPr>
          <w:b/>
          <w:bCs/>
          <w:u w:val="single"/>
        </w:rPr>
      </w:pPr>
      <w:r>
        <w:rPr>
          <w:b/>
          <w:bCs/>
          <w:u w:val="single"/>
        </w:rPr>
        <w:t>Watersports at Southwater Country Park- Conditions of Use</w:t>
      </w:r>
    </w:p>
    <w:p w:rsidRPr="000C37A8" w:rsidR="000C37A8" w:rsidP="00047919" w:rsidRDefault="000C37A8" w14:paraId="2DCA3A37" w14:textId="77777777">
      <w:pPr>
        <w:rPr>
          <w:u w:val="single"/>
        </w:rPr>
      </w:pPr>
      <w:r>
        <w:rPr>
          <w:u w:val="single"/>
        </w:rPr>
        <w:t xml:space="preserve">General </w:t>
      </w:r>
      <w:r w:rsidR="000D4961">
        <w:rPr>
          <w:u w:val="single"/>
        </w:rPr>
        <w:t>Code of Conduct</w:t>
      </w:r>
      <w:r>
        <w:rPr>
          <w:u w:val="single"/>
        </w:rPr>
        <w:t>:</w:t>
      </w:r>
    </w:p>
    <w:p w:rsidR="0002477A" w:rsidP="0002477A" w:rsidRDefault="0002477A" w14:paraId="42280F4C" w14:textId="77777777">
      <w:pPr>
        <w:pStyle w:val="ListParagraph"/>
        <w:numPr>
          <w:ilvl w:val="0"/>
          <w:numId w:val="1"/>
        </w:numPr>
      </w:pPr>
      <w:r>
        <w:t>Use of the water is restricted to permit holders only available from Southwater Watersports Ltd, or otherwise by special arrangement with Southwater Watersports Ltd or Horsham District Council (HDC)</w:t>
      </w:r>
    </w:p>
    <w:p w:rsidR="0002477A" w:rsidP="0002477A" w:rsidRDefault="0002477A" w14:paraId="15DF9CBF" w14:textId="77777777">
      <w:pPr>
        <w:pStyle w:val="ListParagraph"/>
        <w:numPr>
          <w:ilvl w:val="0"/>
          <w:numId w:val="1"/>
        </w:numPr>
      </w:pPr>
      <w:r>
        <w:t>Permits are valid for one year; from 1</w:t>
      </w:r>
      <w:r w:rsidRPr="0002477A">
        <w:rPr>
          <w:vertAlign w:val="superscript"/>
        </w:rPr>
        <w:t>st</w:t>
      </w:r>
      <w:r>
        <w:t xml:space="preserve"> January until 31</w:t>
      </w:r>
      <w:r w:rsidRPr="0002477A">
        <w:rPr>
          <w:vertAlign w:val="superscript"/>
        </w:rPr>
        <w:t>st</w:t>
      </w:r>
      <w:r>
        <w:t xml:space="preserve"> December.</w:t>
      </w:r>
    </w:p>
    <w:p w:rsidR="00A03E43" w:rsidP="0002477A" w:rsidRDefault="009D4AA2" w14:paraId="3E8CFF76" w14:textId="77777777">
      <w:pPr>
        <w:pStyle w:val="ListParagraph"/>
        <w:numPr>
          <w:ilvl w:val="0"/>
          <w:numId w:val="1"/>
        </w:numPr>
      </w:pPr>
      <w:r>
        <w:t>Permits are provided for Off Peak</w:t>
      </w:r>
      <w:r w:rsidR="00A03E43">
        <w:t xml:space="preserve"> usage only. </w:t>
      </w:r>
    </w:p>
    <w:p w:rsidR="009D4AA2" w:rsidP="0002477A" w:rsidRDefault="00A03E43" w14:paraId="423134EC" w14:textId="77777777">
      <w:pPr>
        <w:pStyle w:val="ListParagraph"/>
        <w:numPr>
          <w:ilvl w:val="0"/>
          <w:numId w:val="1"/>
        </w:numPr>
      </w:pPr>
      <w:r>
        <w:t>Off Peak is described as outside Southwater Watersports Ltd ‘normal’ ope</w:t>
      </w:r>
      <w:r w:rsidR="00E629DA">
        <w:t xml:space="preserve">rating </w:t>
      </w:r>
      <w:r>
        <w:t>hours- these are;</w:t>
      </w:r>
    </w:p>
    <w:p w:rsidR="00E629DA" w:rsidP="00E629DA" w:rsidRDefault="00A03E43" w14:paraId="74C82084" w14:textId="77777777">
      <w:pPr>
        <w:pStyle w:val="ListParagraph"/>
        <w:numPr>
          <w:ilvl w:val="1"/>
          <w:numId w:val="1"/>
        </w:numPr>
      </w:pPr>
      <w:r>
        <w:t>Term time- 09.00- 17.00 (Mon- Fri)</w:t>
      </w:r>
    </w:p>
    <w:p w:rsidR="00E629DA" w:rsidP="00E629DA" w:rsidRDefault="00E629DA" w14:paraId="3C945F8A" w14:textId="77777777">
      <w:pPr>
        <w:pStyle w:val="ListParagraph"/>
        <w:numPr>
          <w:ilvl w:val="1"/>
          <w:numId w:val="1"/>
        </w:numPr>
      </w:pPr>
      <w:r>
        <w:t>This may also include times when larger events are taking place.</w:t>
      </w:r>
    </w:p>
    <w:p w:rsidR="00E629DA" w:rsidP="00E629DA" w:rsidRDefault="00E629DA" w14:paraId="23220714" w14:textId="77777777">
      <w:pPr>
        <w:pStyle w:val="ListParagraph"/>
        <w:ind w:left="1440"/>
      </w:pPr>
    </w:p>
    <w:p w:rsidR="0002477A" w:rsidP="0002477A" w:rsidRDefault="0002477A" w14:paraId="6B764ADA" w14:textId="77777777">
      <w:pPr>
        <w:pStyle w:val="ListParagraph"/>
        <w:numPr>
          <w:ilvl w:val="0"/>
          <w:numId w:val="1"/>
        </w:numPr>
      </w:pPr>
      <w:r>
        <w:t>A key is required to gain access to the floating pontoon and wooden launching jetty. Gates MUST NOT be climbed over. Keys are available from Southwater Watersports Ltd with a £20 returnable deposit.</w:t>
      </w:r>
    </w:p>
    <w:p w:rsidR="0002477A" w:rsidP="0002477A" w:rsidRDefault="00AC7C42" w14:paraId="34227D10" w14:textId="77777777">
      <w:pPr>
        <w:pStyle w:val="ListParagraph"/>
        <w:numPr>
          <w:ilvl w:val="0"/>
          <w:numId w:val="1"/>
        </w:numPr>
      </w:pPr>
      <w:r>
        <w:t xml:space="preserve">All </w:t>
      </w:r>
      <w:r w:rsidR="003475D9">
        <w:t>users</w:t>
      </w:r>
      <w:r>
        <w:t xml:space="preserve"> shall conduct themselves with due regard for the enjoyment of other users and shall comply with instructions given by representatives of HDC or Southwater Watersports Ltd.</w:t>
      </w:r>
    </w:p>
    <w:p w:rsidR="003475D9" w:rsidP="0002477A" w:rsidRDefault="003475D9" w14:paraId="2A24AFFF" w14:textId="77777777">
      <w:pPr>
        <w:pStyle w:val="ListParagraph"/>
        <w:numPr>
          <w:ilvl w:val="0"/>
          <w:numId w:val="1"/>
        </w:numPr>
      </w:pPr>
      <w:r>
        <w:t>All users shall pay due regard to the wildlife on and around the lake.</w:t>
      </w:r>
    </w:p>
    <w:p w:rsidR="000C37A8" w:rsidP="000C37A8" w:rsidRDefault="000C37A8" w14:paraId="5C8093AA" w14:textId="77777777">
      <w:pPr>
        <w:pStyle w:val="ListParagraph"/>
        <w:numPr>
          <w:ilvl w:val="0"/>
          <w:numId w:val="1"/>
        </w:numPr>
      </w:pPr>
      <w:r>
        <w:t>Use of the water by persons under the age of 16 are only permitted to be on the water where an adult (18 and over) is in attendance</w:t>
      </w:r>
      <w:r w:rsidR="003475D9">
        <w:t xml:space="preserve"> (for swimmers please register separately)</w:t>
      </w:r>
    </w:p>
    <w:p w:rsidR="000C37A8" w:rsidP="0002477A" w:rsidRDefault="000D4961" w14:paraId="4BADCC48" w14:textId="77777777">
      <w:pPr>
        <w:pStyle w:val="ListParagraph"/>
        <w:numPr>
          <w:ilvl w:val="0"/>
          <w:numId w:val="1"/>
        </w:numPr>
      </w:pPr>
      <w:r>
        <w:t>All users must park vehicles in the car parks provided.</w:t>
      </w:r>
    </w:p>
    <w:p w:rsidR="000D4961" w:rsidP="000D4961" w:rsidRDefault="000D4961" w14:paraId="6582B2BB" w14:textId="77777777">
      <w:pPr>
        <w:pStyle w:val="ListParagraph"/>
        <w:numPr>
          <w:ilvl w:val="0"/>
          <w:numId w:val="1"/>
        </w:numPr>
      </w:pPr>
      <w:r>
        <w:t>Groups or individuals that fail to observe these regulations shall be liable to have their permit or use of the lake revoked- no refund provided.</w:t>
      </w:r>
    </w:p>
    <w:p w:rsidR="000D4961" w:rsidP="0002477A" w:rsidRDefault="002845E6" w14:paraId="620FA233" w14:textId="77777777">
      <w:pPr>
        <w:pStyle w:val="ListParagraph"/>
        <w:numPr>
          <w:ilvl w:val="0"/>
          <w:numId w:val="1"/>
        </w:numPr>
      </w:pPr>
      <w:r>
        <w:t>All users intending to use the lake for any larger planned events (regatta, race</w:t>
      </w:r>
      <w:r w:rsidR="009D4AA2">
        <w:t>s etc.)</w:t>
      </w:r>
      <w:r>
        <w:t xml:space="preserve"> need to check with Southwater Watersports Ltd or HDC </w:t>
      </w:r>
      <w:r w:rsidR="009D4AA2">
        <w:t>with intended dates and proposed numbers.</w:t>
      </w:r>
    </w:p>
    <w:p w:rsidRPr="000C37A8" w:rsidR="000C37A8" w:rsidP="000C37A8" w:rsidRDefault="000C37A8" w14:paraId="0CCE5872" w14:textId="77777777">
      <w:pPr>
        <w:rPr>
          <w:u w:val="single"/>
        </w:rPr>
      </w:pPr>
      <w:r>
        <w:rPr>
          <w:u w:val="single"/>
        </w:rPr>
        <w:t>Watersports crafts and activities</w:t>
      </w:r>
      <w:r w:rsidR="000D4961">
        <w:rPr>
          <w:u w:val="single"/>
        </w:rPr>
        <w:t xml:space="preserve"> Code of Conduct</w:t>
      </w:r>
      <w:r>
        <w:rPr>
          <w:u w:val="single"/>
        </w:rPr>
        <w:t>:</w:t>
      </w:r>
    </w:p>
    <w:p w:rsidR="000C37A8" w:rsidP="000C37A8" w:rsidRDefault="000C37A8" w14:paraId="6323BFB0" w14:textId="77777777">
      <w:pPr>
        <w:pStyle w:val="ListParagraph"/>
        <w:numPr>
          <w:ilvl w:val="0"/>
          <w:numId w:val="1"/>
        </w:numPr>
      </w:pPr>
      <w:r>
        <w:t>Particular care should be taken to confine water activities, launch and retrieval of crafts to designated areas.</w:t>
      </w:r>
    </w:p>
    <w:p w:rsidR="00A94006" w:rsidP="0002477A" w:rsidRDefault="00A94006" w14:paraId="6D7DBE91" w14:textId="77777777">
      <w:pPr>
        <w:pStyle w:val="ListParagraph"/>
        <w:numPr>
          <w:ilvl w:val="0"/>
          <w:numId w:val="1"/>
        </w:numPr>
      </w:pPr>
      <w:r>
        <w:t>All users and crafts must be kept off the beach and out of the beach water area, unless for emergency access.</w:t>
      </w:r>
    </w:p>
    <w:p w:rsidR="00A94006" w:rsidP="0002477A" w:rsidRDefault="00A94006" w14:paraId="0C04B5A4" w14:textId="77777777">
      <w:pPr>
        <w:pStyle w:val="ListParagraph"/>
        <w:numPr>
          <w:ilvl w:val="0"/>
          <w:numId w:val="1"/>
        </w:numPr>
      </w:pPr>
      <w:r>
        <w:t>Personal Floatation Devices that are to the correct standard must be worn by all persons using crafts and accessing the water; specific prior permission must be obtained to not wear one from Southwater Watersports Ltd.</w:t>
      </w:r>
    </w:p>
    <w:p w:rsidR="00A94006" w:rsidP="0002477A" w:rsidRDefault="00A94006" w14:paraId="2BB91CE3" w14:textId="77777777">
      <w:pPr>
        <w:pStyle w:val="ListParagraph"/>
        <w:numPr>
          <w:ilvl w:val="0"/>
          <w:numId w:val="1"/>
        </w:numPr>
      </w:pPr>
      <w:r>
        <w:t>All crafts using the water must be registered with Southwater Watersports Ltd and the permit must be available for inspection at all times.</w:t>
      </w:r>
    </w:p>
    <w:p w:rsidR="00A94006" w:rsidP="0002477A" w:rsidRDefault="00A94006" w14:paraId="7795EECD" w14:textId="77777777">
      <w:pPr>
        <w:pStyle w:val="ListParagraph"/>
        <w:numPr>
          <w:ilvl w:val="0"/>
          <w:numId w:val="1"/>
        </w:numPr>
      </w:pPr>
      <w:r>
        <w:t>No motorised or inflated crafts, except rescue crafts, will be allowed on to the water.</w:t>
      </w:r>
    </w:p>
    <w:p w:rsidR="007F7F0F" w:rsidP="0002477A" w:rsidRDefault="000D4961" w14:paraId="4DF73378" w14:textId="77777777">
      <w:pPr>
        <w:pStyle w:val="ListParagraph"/>
        <w:numPr>
          <w:ilvl w:val="0"/>
          <w:numId w:val="1"/>
        </w:numPr>
      </w:pPr>
      <w:r>
        <w:t xml:space="preserve">All </w:t>
      </w:r>
      <w:r w:rsidR="007F7F0F">
        <w:t xml:space="preserve">users must be able to demonstrate </w:t>
      </w:r>
      <w:r>
        <w:t xml:space="preserve">basic </w:t>
      </w:r>
      <w:r w:rsidR="007F7F0F">
        <w:t>competency in their chosen activity or by having the relevant experience/ award to prove it.</w:t>
      </w:r>
    </w:p>
    <w:p w:rsidR="000D4961" w:rsidP="000D4961" w:rsidRDefault="000D4961" w14:paraId="1F7E6C52" w14:textId="77777777">
      <w:pPr>
        <w:pStyle w:val="ListParagraph"/>
        <w:numPr>
          <w:ilvl w:val="0"/>
          <w:numId w:val="1"/>
        </w:numPr>
      </w:pPr>
      <w:r>
        <w:t>All users shall be responsible for adequate insurance of their own craft which includes ‘3</w:t>
      </w:r>
      <w:r w:rsidRPr="007F7F0F">
        <w:rPr>
          <w:vertAlign w:val="superscript"/>
        </w:rPr>
        <w:t>rd</w:t>
      </w:r>
      <w:r>
        <w:t xml:space="preserve"> Party Liability’. (Paddle UK Membership covers this)</w:t>
      </w:r>
    </w:p>
    <w:p w:rsidR="007F7F0F" w:rsidP="0002477A" w:rsidRDefault="007F7F0F" w14:paraId="500E4494" w14:textId="77777777">
      <w:pPr>
        <w:pStyle w:val="ListParagraph"/>
        <w:numPr>
          <w:ilvl w:val="0"/>
          <w:numId w:val="1"/>
        </w:numPr>
      </w:pPr>
      <w:r>
        <w:t>Group leaders must have the appropriate qualifications to lead their groups; if you are unsure, then please contact Southwater Watersports Ltd.</w:t>
      </w:r>
    </w:p>
    <w:p w:rsidR="007F7F0F" w:rsidP="0002477A" w:rsidRDefault="000D4961" w14:paraId="4E69C3D9" w14:textId="77777777">
      <w:pPr>
        <w:pStyle w:val="ListParagraph"/>
        <w:numPr>
          <w:ilvl w:val="0"/>
          <w:numId w:val="1"/>
        </w:numPr>
      </w:pPr>
      <w:r>
        <w:t xml:space="preserve">Group </w:t>
      </w:r>
      <w:r w:rsidR="007F7F0F">
        <w:t>Leaders will be responsible for having the appropriate insurance of their own</w:t>
      </w:r>
      <w:r>
        <w:t>,</w:t>
      </w:r>
      <w:r w:rsidR="007F7F0F">
        <w:t xml:space="preserve"> for their activity.</w:t>
      </w:r>
    </w:p>
    <w:p w:rsidR="007F7F0F" w:rsidP="0002477A" w:rsidRDefault="007F7F0F" w14:paraId="4A8B2CC1" w14:textId="77777777">
      <w:pPr>
        <w:pStyle w:val="ListParagraph"/>
        <w:numPr>
          <w:ilvl w:val="0"/>
          <w:numId w:val="1"/>
        </w:numPr>
      </w:pPr>
      <w:r>
        <w:t xml:space="preserve">After loading/ unloading, all vehicles and trailers </w:t>
      </w:r>
      <w:r w:rsidR="000C37A8">
        <w:t xml:space="preserve">by all users </w:t>
      </w:r>
      <w:r>
        <w:t>must be parked in car parks and not left on boating ramp or the surrounding grassed areas, or block parking areas.</w:t>
      </w:r>
    </w:p>
    <w:p w:rsidR="00970AC3" w:rsidP="0002477A" w:rsidRDefault="00583A90" w14:paraId="5840C88B" w14:textId="77777777">
      <w:pPr>
        <w:pStyle w:val="ListParagraph"/>
        <w:numPr>
          <w:ilvl w:val="0"/>
          <w:numId w:val="1"/>
        </w:numPr>
      </w:pPr>
      <w:r>
        <w:t>If only one adult is on the water, a safety look-out person must be preset on the bank (depending on the skills, experience and qualifications for the craft they are in).</w:t>
      </w:r>
    </w:p>
    <w:p w:rsidR="00583A90" w:rsidP="0002477A" w:rsidRDefault="00583A90" w14:paraId="485A73EE" w14:textId="77777777">
      <w:pPr>
        <w:pStyle w:val="ListParagraph"/>
        <w:numPr>
          <w:ilvl w:val="0"/>
          <w:numId w:val="1"/>
        </w:numPr>
      </w:pPr>
      <w:r>
        <w:t>The lake is unsuitable for performance type sailing dinghies and inflatable crafts, unless prior agreement is sort from Southwater Watersports Ltd.</w:t>
      </w:r>
    </w:p>
    <w:p w:rsidR="000D4961" w:rsidP="0002477A" w:rsidRDefault="000D4961" w14:paraId="511E5FD4" w14:textId="77777777">
      <w:pPr>
        <w:pStyle w:val="ListParagraph"/>
        <w:numPr>
          <w:ilvl w:val="0"/>
          <w:numId w:val="1"/>
        </w:numPr>
      </w:pPr>
      <w:r>
        <w:t>All craft users must adhere to the ‘General Code of Conduct’ and ‘Watersports Crafts and activities Code of Conduct’ at all times.</w:t>
      </w:r>
    </w:p>
    <w:p w:rsidR="002845E6" w:rsidP="0002477A" w:rsidRDefault="002845E6" w14:paraId="154F3736" w14:textId="77777777">
      <w:pPr>
        <w:pStyle w:val="ListParagraph"/>
        <w:numPr>
          <w:ilvl w:val="0"/>
          <w:numId w:val="1"/>
        </w:numPr>
      </w:pPr>
      <w:r>
        <w:t>Group Leaders are to provide any regular dates/ times that they will be launching to track the use, or over use, of the lake.</w:t>
      </w:r>
    </w:p>
    <w:p w:rsidR="00583A90" w:rsidP="00583A90" w:rsidRDefault="00AB7536" w14:paraId="1B05DB60" w14:textId="77777777">
      <w:pPr>
        <w:rPr>
          <w:b/>
          <w:bCs/>
          <w:u w:val="single"/>
        </w:rPr>
      </w:pPr>
      <w:r>
        <w:rPr>
          <w:b/>
          <w:bCs/>
          <w:u w:val="single"/>
        </w:rPr>
        <w:t>Swimmers’</w:t>
      </w:r>
      <w:r w:rsidR="00583A90">
        <w:rPr>
          <w:b/>
          <w:bCs/>
          <w:u w:val="single"/>
        </w:rPr>
        <w:t xml:space="preserve"> Code of Conduct</w:t>
      </w:r>
    </w:p>
    <w:p w:rsidR="000C37A8" w:rsidP="000C37A8" w:rsidRDefault="000C37A8" w14:paraId="4ABDB3A9" w14:textId="77777777">
      <w:pPr>
        <w:pStyle w:val="ListParagraph"/>
        <w:numPr>
          <w:ilvl w:val="0"/>
          <w:numId w:val="1"/>
        </w:numPr>
      </w:pPr>
      <w:r>
        <w:t>Swimming is only allowed in the beach area for leisure or if part of an organised swim group, registered with Southwater Watersports Ltd.; for example, a Triathlon group.</w:t>
      </w:r>
    </w:p>
    <w:p w:rsidR="00583A90" w:rsidP="00583A90" w:rsidRDefault="00D828D9" w14:paraId="6AA246AA" w14:textId="77777777">
      <w:pPr>
        <w:pStyle w:val="ListParagraph"/>
        <w:numPr>
          <w:ilvl w:val="0"/>
          <w:numId w:val="1"/>
        </w:numPr>
      </w:pPr>
      <w:r>
        <w:t>Triathlete training groups is only allowed between 17.30 and dusk.</w:t>
      </w:r>
    </w:p>
    <w:p w:rsidR="00D828D9" w:rsidP="00583A90" w:rsidRDefault="00D828D9" w14:paraId="6E7DD3A7" w14:textId="77777777">
      <w:pPr>
        <w:pStyle w:val="ListParagraph"/>
        <w:numPr>
          <w:ilvl w:val="0"/>
          <w:numId w:val="1"/>
        </w:numPr>
      </w:pPr>
      <w:r>
        <w:t>When using the floating pontoon</w:t>
      </w:r>
      <w:r w:rsidR="00BF3B78">
        <w:t xml:space="preserve"> only use the last half (nearest the end) to leave the closest to the gate end available for boat access.</w:t>
      </w:r>
    </w:p>
    <w:p w:rsidR="00BF3B78" w:rsidP="00583A90" w:rsidRDefault="00BF3B78" w14:paraId="6C2D9D15" w14:textId="77777777">
      <w:pPr>
        <w:pStyle w:val="ListParagraph"/>
        <w:numPr>
          <w:ilvl w:val="0"/>
          <w:numId w:val="1"/>
        </w:numPr>
      </w:pPr>
      <w:r>
        <w:t>At least one person (a ‘spotter’) must be present at all times during the session on the pontoon for safety. The spotter must have a mobile phone with them for emergency use.</w:t>
      </w:r>
    </w:p>
    <w:p w:rsidR="00BF3B78" w:rsidP="00583A90" w:rsidRDefault="00BF3B78" w14:paraId="2CF032BB" w14:textId="77777777">
      <w:pPr>
        <w:pStyle w:val="ListParagraph"/>
        <w:numPr>
          <w:ilvl w:val="0"/>
          <w:numId w:val="1"/>
        </w:numPr>
      </w:pPr>
      <w:r>
        <w:t>There must be a minimum of 2 swimmers in the water at one time. Under no circumstances will lone swimming be allowed.</w:t>
      </w:r>
    </w:p>
    <w:p w:rsidR="00BF3B78" w:rsidP="00583A90" w:rsidRDefault="00BF3B78" w14:paraId="15D6EC67" w14:textId="77777777">
      <w:pPr>
        <w:pStyle w:val="ListParagraph"/>
        <w:numPr>
          <w:ilvl w:val="0"/>
          <w:numId w:val="1"/>
        </w:numPr>
      </w:pPr>
      <w:r>
        <w:t>Swimmers must wear a wetsuit at all times whilst swimming, unless the water temperature exceeds 23 degrees or above.</w:t>
      </w:r>
    </w:p>
    <w:p w:rsidR="00AB7536" w:rsidP="00583A90" w:rsidRDefault="00AB7536" w14:paraId="7137F54B" w14:textId="77777777">
      <w:pPr>
        <w:pStyle w:val="ListParagraph"/>
        <w:numPr>
          <w:ilvl w:val="0"/>
          <w:numId w:val="1"/>
        </w:numPr>
      </w:pPr>
      <w:r>
        <w:t>Swimmers must wear a high-visibility swim hat at all times so they can be seen.</w:t>
      </w:r>
    </w:p>
    <w:p w:rsidR="00AB7536" w:rsidP="00583A90" w:rsidRDefault="00AB7536" w14:paraId="0ACA4233" w14:textId="77777777">
      <w:pPr>
        <w:pStyle w:val="ListParagraph"/>
        <w:numPr>
          <w:ilvl w:val="0"/>
          <w:numId w:val="1"/>
        </w:numPr>
      </w:pPr>
      <w:r>
        <w:t xml:space="preserve">Swimmers must adhere to </w:t>
      </w:r>
      <w:r w:rsidR="00691838">
        <w:t xml:space="preserve">the </w:t>
      </w:r>
      <w:r w:rsidR="000D4961">
        <w:t>‘S</w:t>
      </w:r>
      <w:r w:rsidR="00691838">
        <w:t xml:space="preserve">wimmers’ </w:t>
      </w:r>
      <w:r w:rsidR="002845E6">
        <w:t>C</w:t>
      </w:r>
      <w:r w:rsidR="00691838">
        <w:t>ode of Conduct</w:t>
      </w:r>
      <w:r w:rsidR="002845E6">
        <w:t>’</w:t>
      </w:r>
      <w:r w:rsidR="00691838">
        <w:t xml:space="preserve"> and</w:t>
      </w:r>
      <w:r w:rsidR="002845E6">
        <w:t xml:space="preserve"> ‘General Code of Conduct’</w:t>
      </w:r>
      <w:r w:rsidR="00691838">
        <w:t xml:space="preserve"> </w:t>
      </w:r>
      <w:r w:rsidR="002845E6">
        <w:t>at all times.</w:t>
      </w:r>
    </w:p>
    <w:p w:rsidR="002845E6" w:rsidP="002845E6" w:rsidRDefault="002845E6" w14:paraId="0C5A4D10" w14:textId="77777777">
      <w:pPr>
        <w:rPr>
          <w:b/>
          <w:bCs/>
          <w:u w:val="single"/>
        </w:rPr>
      </w:pPr>
      <w:r>
        <w:rPr>
          <w:b/>
          <w:bCs/>
          <w:u w:val="single"/>
        </w:rPr>
        <w:t>Model Boat Users</w:t>
      </w:r>
    </w:p>
    <w:p w:rsidR="002845E6" w:rsidP="002845E6" w:rsidRDefault="002845E6" w14:paraId="7F4B0A91" w14:textId="77777777">
      <w:pPr>
        <w:pStyle w:val="ListParagraph"/>
        <w:numPr>
          <w:ilvl w:val="0"/>
          <w:numId w:val="1"/>
        </w:numPr>
      </w:pPr>
      <w:r>
        <w:t>All model boat users must adhere to the ‘General Code of Conduct’ as well as the Southwater Model Boat Club rules.</w:t>
      </w:r>
    </w:p>
    <w:p w:rsidR="009D4AA2" w:rsidRDefault="009D4AA2" w14:paraId="7CE15FDF" w14:textId="77777777">
      <w:r>
        <w:br w:type="page"/>
      </w:r>
    </w:p>
    <w:p w:rsidR="009D4AA2" w:rsidP="009D4AA2" w:rsidRDefault="009D4AA2" w14:paraId="6D27F04F" w14:textId="77777777"/>
    <w:p w:rsidRPr="009D4AA2" w:rsidR="002845E6" w:rsidP="002845E6" w:rsidRDefault="009D4AA2" w14:paraId="303B021B" w14:textId="77777777">
      <w:pPr>
        <w:rPr>
          <w:b/>
          <w:bCs/>
          <w:sz w:val="28"/>
          <w:szCs w:val="28"/>
          <w:u w:val="single"/>
        </w:rPr>
      </w:pPr>
      <w:r w:rsidRPr="009D4AA2">
        <w:rPr>
          <w:b/>
          <w:bCs/>
          <w:sz w:val="28"/>
          <w:szCs w:val="28"/>
          <w:u w:val="single"/>
        </w:rPr>
        <w:t>Lake Charges</w:t>
      </w:r>
    </w:p>
    <w:p w:rsidR="009D4AA2" w:rsidP="009D4AA2" w:rsidRDefault="009D4AA2" w14:paraId="62CCA5F1" w14:textId="0A30A618">
      <w:pPr>
        <w:pStyle w:val="ListParagraph"/>
        <w:numPr>
          <w:ilvl w:val="0"/>
          <w:numId w:val="1"/>
        </w:numPr>
      </w:pPr>
      <w:r>
        <w:t>Permit</w:t>
      </w:r>
      <w:r w:rsidR="00A27396">
        <w:t>s</w:t>
      </w:r>
      <w:r>
        <w:t xml:space="preserve"> are valid from 1</w:t>
      </w:r>
      <w:r w:rsidRPr="009D4AA2">
        <w:rPr>
          <w:vertAlign w:val="superscript"/>
        </w:rPr>
        <w:t>st</w:t>
      </w:r>
      <w:r>
        <w:t xml:space="preserve"> January until 31</w:t>
      </w:r>
      <w:r w:rsidRPr="009D4AA2">
        <w:rPr>
          <w:vertAlign w:val="superscript"/>
        </w:rPr>
        <w:t>st</w:t>
      </w:r>
      <w:r>
        <w:t xml:space="preserve"> December</w:t>
      </w:r>
    </w:p>
    <w:p w:rsidRPr="00E040AC" w:rsidR="00E040AC" w:rsidP="00E040AC" w:rsidRDefault="00E040AC" w14:paraId="6006EA1D" w14:textId="77777777">
      <w:r>
        <w:rPr>
          <w:u w:val="single"/>
        </w:rPr>
        <w:t xml:space="preserve">Daily Permit: </w:t>
      </w:r>
      <w:r>
        <w:rPr>
          <w:b/>
          <w:bCs/>
        </w:rPr>
        <w:t>£15 per craft/ £10 for concession</w:t>
      </w:r>
      <w:r>
        <w:rPr>
          <w:b/>
          <w:bCs/>
        </w:rPr>
        <w:br/>
      </w:r>
      <w:r>
        <w:t>This is useful for those who only wish to launch for the day.</w:t>
      </w:r>
    </w:p>
    <w:p w:rsidR="009D4AA2" w:rsidP="002845E6" w:rsidRDefault="009D4AA2" w14:paraId="04503308" w14:textId="77777777">
      <w:r>
        <w:rPr>
          <w:u w:val="single"/>
        </w:rPr>
        <w:t>Off Peak- INDIVIDUAL:</w:t>
      </w:r>
      <w:r>
        <w:t xml:space="preserve"> </w:t>
      </w:r>
      <w:r>
        <w:rPr>
          <w:b/>
          <w:bCs/>
        </w:rPr>
        <w:t>£78.00</w:t>
      </w:r>
      <w:r>
        <w:rPr>
          <w:b/>
          <w:bCs/>
        </w:rPr>
        <w:br/>
      </w:r>
      <w:r>
        <w:t>This is for 1 adult with 1 craft, which may be a Kayak, Canoe, SUP or Sailing boat</w:t>
      </w:r>
      <w:r w:rsidR="00E629DA">
        <w:t>.</w:t>
      </w:r>
    </w:p>
    <w:p w:rsidR="009D4AA2" w:rsidP="002845E6" w:rsidRDefault="009D4AA2" w14:paraId="13C25AE1" w14:textId="77777777">
      <w:r>
        <w:rPr>
          <w:u w:val="single"/>
        </w:rPr>
        <w:t xml:space="preserve">Off Peak- FAMILY: </w:t>
      </w:r>
      <w:r w:rsidRPr="009D4AA2">
        <w:t xml:space="preserve"> </w:t>
      </w:r>
      <w:r>
        <w:rPr>
          <w:b/>
          <w:bCs/>
        </w:rPr>
        <w:t>£152.00</w:t>
      </w:r>
      <w:r>
        <w:rPr>
          <w:b/>
          <w:bCs/>
        </w:rPr>
        <w:br/>
      </w:r>
      <w:r>
        <w:t>This is for 1 or 2 adults plus children; and up to 4 crafts included</w:t>
      </w:r>
      <w:r w:rsidR="00E629DA">
        <w:t>.</w:t>
      </w:r>
    </w:p>
    <w:p w:rsidR="009D4AA2" w:rsidP="002845E6" w:rsidRDefault="009D4AA2" w14:paraId="22251A38" w14:textId="77777777">
      <w:r>
        <w:rPr>
          <w:u w:val="single"/>
        </w:rPr>
        <w:t>Off Peak</w:t>
      </w:r>
      <w:r w:rsidR="00E629DA">
        <w:rPr>
          <w:u w:val="single"/>
        </w:rPr>
        <w:t>- CONCESSION:</w:t>
      </w:r>
      <w:r w:rsidR="00E629DA">
        <w:t xml:space="preserve"> </w:t>
      </w:r>
      <w:r w:rsidR="00E629DA">
        <w:rPr>
          <w:b/>
          <w:bCs/>
        </w:rPr>
        <w:t>£39.00</w:t>
      </w:r>
      <w:r w:rsidR="00E629DA">
        <w:rPr>
          <w:b/>
          <w:bCs/>
        </w:rPr>
        <w:br/>
      </w:r>
      <w:r w:rsidR="00E629DA">
        <w:t>This is for under 16 years old/ 60+/ Leisure access card holder- includes 1 craft.</w:t>
      </w:r>
    </w:p>
    <w:p w:rsidR="00E629DA" w:rsidP="002845E6" w:rsidRDefault="00E629DA" w14:paraId="046B9DD4" w14:textId="77777777">
      <w:r>
        <w:rPr>
          <w:u w:val="single"/>
        </w:rPr>
        <w:t>Off Peak- GROUP:</w:t>
      </w:r>
      <w:r>
        <w:br/>
      </w:r>
      <w:r>
        <w:t>This is for larger groups and group led activities.</w:t>
      </w:r>
      <w:r>
        <w:br/>
      </w:r>
      <w:r>
        <w:t>For payment band, please estimate the amount of lake users multiplied by the number of visits per year.</w:t>
      </w:r>
      <w:r>
        <w:br/>
      </w:r>
      <w:r>
        <w:t>(For example, if 10 people would visit, 10 times a year= 100, therefore, band 1.)</w:t>
      </w:r>
    </w:p>
    <w:tbl>
      <w:tblPr>
        <w:tblStyle w:val="TableGrid"/>
        <w:tblW w:w="0" w:type="auto"/>
        <w:tblLook w:val="04A0" w:firstRow="1" w:lastRow="0" w:firstColumn="1" w:lastColumn="0" w:noHBand="0" w:noVBand="1"/>
      </w:tblPr>
      <w:tblGrid>
        <w:gridCol w:w="1555"/>
        <w:gridCol w:w="1842"/>
        <w:gridCol w:w="1842"/>
      </w:tblGrid>
      <w:tr w:rsidR="00E040AC" w:rsidTr="7E15B060" w14:paraId="3D93F0AA" w14:textId="77777777">
        <w:tc>
          <w:tcPr>
            <w:tcW w:w="1555" w:type="dxa"/>
            <w:tcMar/>
          </w:tcPr>
          <w:p w:rsidR="00E040AC" w:rsidP="002845E6" w:rsidRDefault="00E040AC" w14:paraId="2F928C6F" w14:textId="77777777">
            <w:r>
              <w:t>Band usage 1</w:t>
            </w:r>
          </w:p>
        </w:tc>
        <w:tc>
          <w:tcPr>
            <w:tcW w:w="1842" w:type="dxa"/>
            <w:tcMar/>
          </w:tcPr>
          <w:p w:rsidR="00E040AC" w:rsidP="002845E6" w:rsidRDefault="00E040AC" w14:paraId="24223D91" w14:textId="77777777">
            <w:r>
              <w:t>&lt;100 visits</w:t>
            </w:r>
          </w:p>
        </w:tc>
        <w:tc>
          <w:tcPr>
            <w:tcW w:w="1842" w:type="dxa"/>
            <w:tcMar/>
          </w:tcPr>
          <w:p w:rsidR="00E040AC" w:rsidP="002845E6" w:rsidRDefault="00E040AC" w14:paraId="50A0A2D7" w14:textId="77777777">
            <w:r>
              <w:t>£190</w:t>
            </w:r>
          </w:p>
        </w:tc>
      </w:tr>
      <w:tr w:rsidR="00E040AC" w:rsidTr="7E15B060" w14:paraId="32DB4D84" w14:textId="77777777">
        <w:tc>
          <w:tcPr>
            <w:tcW w:w="1555" w:type="dxa"/>
            <w:tcMar/>
          </w:tcPr>
          <w:p w:rsidR="00E040AC" w:rsidP="002845E6" w:rsidRDefault="00E040AC" w14:paraId="6F848C70" w14:textId="77777777">
            <w:r>
              <w:t>Band usage 2</w:t>
            </w:r>
          </w:p>
        </w:tc>
        <w:tc>
          <w:tcPr>
            <w:tcW w:w="1842" w:type="dxa"/>
            <w:tcMar/>
          </w:tcPr>
          <w:p w:rsidR="00E040AC" w:rsidP="002845E6" w:rsidRDefault="00E040AC" w14:paraId="4B0C86FE" w14:textId="77777777">
            <w:r>
              <w:t>100- 350 visits</w:t>
            </w:r>
          </w:p>
        </w:tc>
        <w:tc>
          <w:tcPr>
            <w:tcW w:w="1842" w:type="dxa"/>
            <w:tcMar/>
          </w:tcPr>
          <w:p w:rsidR="00E040AC" w:rsidP="002845E6" w:rsidRDefault="00E040AC" w14:paraId="3AA3A41A" w14:textId="77777777">
            <w:r>
              <w:t>£375</w:t>
            </w:r>
          </w:p>
        </w:tc>
      </w:tr>
      <w:tr w:rsidR="00E040AC" w:rsidTr="7E15B060" w14:paraId="4B24E4E2" w14:textId="77777777">
        <w:tc>
          <w:tcPr>
            <w:tcW w:w="1555" w:type="dxa"/>
            <w:tcMar/>
          </w:tcPr>
          <w:p w:rsidR="00E040AC" w:rsidP="002845E6" w:rsidRDefault="00E040AC" w14:paraId="22399327" w14:textId="77777777">
            <w:r>
              <w:t>Band usage 3</w:t>
            </w:r>
          </w:p>
        </w:tc>
        <w:tc>
          <w:tcPr>
            <w:tcW w:w="1842" w:type="dxa"/>
            <w:tcMar/>
          </w:tcPr>
          <w:p w:rsidR="00E040AC" w:rsidP="002845E6" w:rsidRDefault="00E040AC" w14:paraId="15CEFC9D" w14:textId="77777777">
            <w:r>
              <w:t>350-500 visits</w:t>
            </w:r>
          </w:p>
        </w:tc>
        <w:tc>
          <w:tcPr>
            <w:tcW w:w="1842" w:type="dxa"/>
            <w:tcMar/>
          </w:tcPr>
          <w:p w:rsidR="00E040AC" w:rsidP="002845E6" w:rsidRDefault="00E040AC" w14:paraId="40BDC46A" w14:textId="77777777">
            <w:r>
              <w:t>£516</w:t>
            </w:r>
          </w:p>
        </w:tc>
      </w:tr>
      <w:tr w:rsidR="00E040AC" w:rsidTr="7E15B060" w14:paraId="6FAF9EE6" w14:textId="77777777">
        <w:tc>
          <w:tcPr>
            <w:tcW w:w="1555" w:type="dxa"/>
            <w:tcMar/>
          </w:tcPr>
          <w:p w:rsidR="00E040AC" w:rsidP="002845E6" w:rsidRDefault="00E040AC" w14:paraId="616D8BCA" w14:textId="401981E7">
            <w:r w:rsidR="00E040AC">
              <w:rPr/>
              <w:t xml:space="preserve">Band usage </w:t>
            </w:r>
            <w:r w:rsidR="18B60E7B">
              <w:rPr/>
              <w:t>4</w:t>
            </w:r>
          </w:p>
        </w:tc>
        <w:tc>
          <w:tcPr>
            <w:tcW w:w="1842" w:type="dxa"/>
            <w:tcMar/>
          </w:tcPr>
          <w:p w:rsidR="00E040AC" w:rsidP="002845E6" w:rsidRDefault="00E040AC" w14:paraId="4298AE7B" w14:textId="77777777">
            <w:r>
              <w:t>500-750 visits</w:t>
            </w:r>
          </w:p>
        </w:tc>
        <w:tc>
          <w:tcPr>
            <w:tcW w:w="1842" w:type="dxa"/>
            <w:tcMar/>
          </w:tcPr>
          <w:p w:rsidR="00E040AC" w:rsidP="002845E6" w:rsidRDefault="00E040AC" w14:paraId="766A8650" w14:textId="77777777">
            <w:r>
              <w:t>£683</w:t>
            </w:r>
          </w:p>
        </w:tc>
      </w:tr>
      <w:tr w:rsidR="00E040AC" w:rsidTr="7E15B060" w14:paraId="165BB7A1" w14:textId="77777777">
        <w:tc>
          <w:tcPr>
            <w:tcW w:w="1555" w:type="dxa"/>
            <w:tcMar/>
          </w:tcPr>
          <w:p w:rsidR="00E040AC" w:rsidP="002845E6" w:rsidRDefault="00E040AC" w14:paraId="3F6FD6DD" w14:textId="3EBE0A1F">
            <w:r w:rsidR="00E040AC">
              <w:rPr/>
              <w:t xml:space="preserve">Band usage </w:t>
            </w:r>
            <w:r w:rsidR="6DB06656">
              <w:rPr/>
              <w:t>5</w:t>
            </w:r>
          </w:p>
        </w:tc>
        <w:tc>
          <w:tcPr>
            <w:tcW w:w="1842" w:type="dxa"/>
            <w:tcMar/>
          </w:tcPr>
          <w:p w:rsidR="00E040AC" w:rsidP="002845E6" w:rsidRDefault="00E040AC" w14:paraId="4092B91F" w14:textId="77777777">
            <w:r>
              <w:t>750&gt; visits</w:t>
            </w:r>
          </w:p>
        </w:tc>
        <w:tc>
          <w:tcPr>
            <w:tcW w:w="1842" w:type="dxa"/>
            <w:tcMar/>
          </w:tcPr>
          <w:p w:rsidR="00E040AC" w:rsidP="002845E6" w:rsidRDefault="00E040AC" w14:paraId="57D4B61F" w14:textId="77777777">
            <w:r>
              <w:t>£858</w:t>
            </w:r>
          </w:p>
        </w:tc>
      </w:tr>
    </w:tbl>
    <w:p w:rsidR="00E629DA" w:rsidP="00E040AC" w:rsidRDefault="00E629DA" w14:paraId="57A05256" w14:textId="77777777"/>
    <w:p w:rsidR="00E040AC" w:rsidP="00E040AC" w:rsidRDefault="00E040AC" w14:paraId="3C838595" w14:textId="77777777">
      <w:r w:rsidRPr="00E040AC">
        <w:rPr>
          <w:b/>
          <w:bCs/>
          <w:u w:val="single"/>
        </w:rPr>
        <w:t>PEAK TIME USAGE:</w:t>
      </w:r>
      <w:r>
        <w:br/>
      </w:r>
      <w:r>
        <w:t>If you wish to use your permit during ‘normal’ operating time of Southwater Watersports Ltd (Term time 09.00-17.00) then a £10 charge is payable.</w:t>
      </w:r>
    </w:p>
    <w:sectPr w:rsidR="00E040AC">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6DA5" w:rsidP="00D7524A" w:rsidRDefault="006F6DA5" w14:paraId="655C05BB" w14:textId="77777777">
      <w:pPr>
        <w:spacing w:after="0" w:line="240" w:lineRule="auto"/>
      </w:pPr>
      <w:r>
        <w:separator/>
      </w:r>
    </w:p>
  </w:endnote>
  <w:endnote w:type="continuationSeparator" w:id="0">
    <w:p w:rsidR="006F6DA5" w:rsidP="00D7524A" w:rsidRDefault="006F6DA5" w14:paraId="4C9250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6DA5" w:rsidP="00D7524A" w:rsidRDefault="006F6DA5" w14:paraId="2DCAB6E4" w14:textId="77777777">
      <w:pPr>
        <w:spacing w:after="0" w:line="240" w:lineRule="auto"/>
      </w:pPr>
      <w:r>
        <w:separator/>
      </w:r>
    </w:p>
  </w:footnote>
  <w:footnote w:type="continuationSeparator" w:id="0">
    <w:p w:rsidR="006F6DA5" w:rsidP="00D7524A" w:rsidRDefault="006F6DA5" w14:paraId="591271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7524A" w:rsidP="00D7524A" w:rsidRDefault="00D7524A" w14:paraId="07FED78D" w14:textId="77777777">
    <w:pPr>
      <w:pStyle w:val="Header"/>
      <w:jc w:val="center"/>
    </w:pPr>
    <w:r>
      <w:rPr>
        <w:noProof/>
      </w:rPr>
      <w:drawing>
        <wp:inline distT="0" distB="0" distL="0" distR="0" wp14:anchorId="41BBD130" wp14:editId="5D54EEAF">
          <wp:extent cx="1504950" cy="444348"/>
          <wp:effectExtent l="0" t="0" r="0" b="0"/>
          <wp:docPr id="1981658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58398" name="Picture 1981658398"/>
                  <pic:cNvPicPr/>
                </pic:nvPicPr>
                <pic:blipFill>
                  <a:blip r:embed="rId1">
                    <a:extLst>
                      <a:ext uri="{28A0092B-C50C-407E-A947-70E740481C1C}">
                        <a14:useLocalDpi xmlns:a14="http://schemas.microsoft.com/office/drawing/2010/main" val="0"/>
                      </a:ext>
                    </a:extLst>
                  </a:blip>
                  <a:stretch>
                    <a:fillRect/>
                  </a:stretch>
                </pic:blipFill>
                <pic:spPr>
                  <a:xfrm>
                    <a:off x="0" y="0"/>
                    <a:ext cx="1551808" cy="458183"/>
                  </a:xfrm>
                  <a:prstGeom prst="rect">
                    <a:avLst/>
                  </a:prstGeom>
                </pic:spPr>
              </pic:pic>
            </a:graphicData>
          </a:graphic>
        </wp:inline>
      </w:drawing>
    </w:r>
    <w:r>
      <w:t xml:space="preserve">   </w:t>
    </w:r>
    <w:r w:rsidRPr="00D7524A">
      <w:rPr>
        <w:b/>
        <w:bCs/>
        <w:u w:val="single"/>
      </w:rPr>
      <w:t>Southwater Country Park PERMIT Application Form</w:t>
    </w:r>
    <w:r>
      <w:t xml:space="preserve">    </w:t>
    </w:r>
    <w:r>
      <w:rPr>
        <w:noProof/>
      </w:rPr>
      <w:drawing>
        <wp:inline distT="0" distB="0" distL="0" distR="0" wp14:anchorId="1E559E05" wp14:editId="559BF59D">
          <wp:extent cx="1027870" cy="442595"/>
          <wp:effectExtent l="0" t="0" r="1270" b="0"/>
          <wp:docPr id="363507610" name="Picture 1" descr="Business funding | Horsham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funding | Horsham District Council"/>
                  <pic:cNvPicPr>
                    <a:picLocks noChangeAspect="1" noChangeArrowheads="1"/>
                  </pic:cNvPicPr>
                </pic:nvPicPr>
                <pic:blipFill rotWithShape="1">
                  <a:blip r:embed="rId2">
                    <a:extLst>
                      <a:ext uri="{28A0092B-C50C-407E-A947-70E740481C1C}">
                        <a14:useLocalDpi xmlns:a14="http://schemas.microsoft.com/office/drawing/2010/main" val="0"/>
                      </a:ext>
                    </a:extLst>
                  </a:blip>
                  <a:srcRect l="7264" t="22909" r="7264" b="21818"/>
                  <a:stretch/>
                </pic:blipFill>
                <pic:spPr bwMode="auto">
                  <a:xfrm>
                    <a:off x="0" y="0"/>
                    <a:ext cx="1049007" cy="45169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E1B03"/>
    <w:multiLevelType w:val="hybridMultilevel"/>
    <w:tmpl w:val="7F4AC18E"/>
    <w:lvl w:ilvl="0" w:tplc="F4CE219A">
      <w:start w:val="5"/>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68073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4A"/>
    <w:rsid w:val="00021F25"/>
    <w:rsid w:val="0002477A"/>
    <w:rsid w:val="00047919"/>
    <w:rsid w:val="000C37A8"/>
    <w:rsid w:val="000D4961"/>
    <w:rsid w:val="000E2E8D"/>
    <w:rsid w:val="00197223"/>
    <w:rsid w:val="001E5123"/>
    <w:rsid w:val="00283E54"/>
    <w:rsid w:val="002845E6"/>
    <w:rsid w:val="002A0147"/>
    <w:rsid w:val="002A6A89"/>
    <w:rsid w:val="002D4565"/>
    <w:rsid w:val="003475D9"/>
    <w:rsid w:val="003809D1"/>
    <w:rsid w:val="003E2A9D"/>
    <w:rsid w:val="003F614B"/>
    <w:rsid w:val="00486C3C"/>
    <w:rsid w:val="004B2B96"/>
    <w:rsid w:val="0050697A"/>
    <w:rsid w:val="005670F3"/>
    <w:rsid w:val="00583A90"/>
    <w:rsid w:val="005B73AB"/>
    <w:rsid w:val="006121BB"/>
    <w:rsid w:val="006901DE"/>
    <w:rsid w:val="00691838"/>
    <w:rsid w:val="006F6DA5"/>
    <w:rsid w:val="00722078"/>
    <w:rsid w:val="007504F0"/>
    <w:rsid w:val="0078681A"/>
    <w:rsid w:val="007F7F0F"/>
    <w:rsid w:val="0089525E"/>
    <w:rsid w:val="009131B0"/>
    <w:rsid w:val="00970AC3"/>
    <w:rsid w:val="009D4AA2"/>
    <w:rsid w:val="00A03E43"/>
    <w:rsid w:val="00A154B4"/>
    <w:rsid w:val="00A27396"/>
    <w:rsid w:val="00A704B0"/>
    <w:rsid w:val="00A94006"/>
    <w:rsid w:val="00AA0F87"/>
    <w:rsid w:val="00AB7536"/>
    <w:rsid w:val="00AC7C42"/>
    <w:rsid w:val="00AF10CA"/>
    <w:rsid w:val="00B21426"/>
    <w:rsid w:val="00B63497"/>
    <w:rsid w:val="00BF3B78"/>
    <w:rsid w:val="00BF7FAA"/>
    <w:rsid w:val="00C60020"/>
    <w:rsid w:val="00C714E9"/>
    <w:rsid w:val="00CA0622"/>
    <w:rsid w:val="00D008BD"/>
    <w:rsid w:val="00D7524A"/>
    <w:rsid w:val="00D828D9"/>
    <w:rsid w:val="00D96D66"/>
    <w:rsid w:val="00E040AC"/>
    <w:rsid w:val="00E629DA"/>
    <w:rsid w:val="00EA50BD"/>
    <w:rsid w:val="00EC615B"/>
    <w:rsid w:val="18B60E7B"/>
    <w:rsid w:val="21150679"/>
    <w:rsid w:val="58D2B5B4"/>
    <w:rsid w:val="6DB06656"/>
    <w:rsid w:val="7E15B060"/>
    <w:rsid w:val="7FFCE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C6B6D"/>
  <w15:chartTrackingRefBased/>
  <w15:docId w15:val="{9D53BE80-513F-4A7F-BA17-92511C7B2F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752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524A"/>
  </w:style>
  <w:style w:type="paragraph" w:styleId="Footer">
    <w:name w:val="footer"/>
    <w:basedOn w:val="Normal"/>
    <w:link w:val="FooterChar"/>
    <w:uiPriority w:val="99"/>
    <w:unhideWhenUsed/>
    <w:rsid w:val="00D752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7524A"/>
  </w:style>
  <w:style w:type="table" w:styleId="TableGrid">
    <w:name w:val="Table Grid"/>
    <w:basedOn w:val="TableNormal"/>
    <w:uiPriority w:val="39"/>
    <w:rsid w:val="00D752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7524A"/>
    <w:pPr>
      <w:ind w:left="720"/>
      <w:contextualSpacing/>
    </w:pPr>
  </w:style>
  <w:style w:type="character" w:styleId="Hyperlink">
    <w:name w:val="Hyperlink"/>
    <w:basedOn w:val="DefaultParagraphFont"/>
    <w:uiPriority w:val="99"/>
    <w:unhideWhenUsed/>
    <w:rsid w:val="00CA0622"/>
    <w:rPr>
      <w:color w:val="0563C1" w:themeColor="hyperlink"/>
      <w:u w:val="single"/>
    </w:rPr>
  </w:style>
  <w:style w:type="character" w:styleId="UnresolvedMention">
    <w:name w:val="Unresolved Mention"/>
    <w:basedOn w:val="DefaultParagraphFont"/>
    <w:uiPriority w:val="99"/>
    <w:semiHidden/>
    <w:unhideWhenUsed/>
    <w:rsid w:val="00CA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info@southwaterwatersports.co.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Grahame Moss</dc:creator>
  <keywords/>
  <dc:description/>
  <lastModifiedBy>Grahame Moss</lastModifiedBy>
  <revision>40</revision>
  <dcterms:created xsi:type="dcterms:W3CDTF">2025-01-10T20:17:00.0000000Z</dcterms:created>
  <dcterms:modified xsi:type="dcterms:W3CDTF">2025-02-01T10:14:44.6792614Z</dcterms:modified>
</coreProperties>
</file>